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07AD" w14:textId="32D48D4E" w:rsidR="00134183" w:rsidRPr="00134183" w:rsidRDefault="00134183" w:rsidP="00B06BE6">
      <w:pPr>
        <w:shd w:val="clear" w:color="auto" w:fill="FFFFFF"/>
        <w:spacing w:after="0" w:line="240" w:lineRule="auto"/>
        <w:jc w:val="center"/>
        <w:outlineLvl w:val="2"/>
        <w:rPr>
          <w:rFonts w:ascii="Nunito" w:eastAsia="Times New Roman" w:hAnsi="Nunito" w:cs="Times New Roman"/>
          <w:b/>
          <w:bCs/>
          <w:color w:val="DA6B12"/>
          <w:sz w:val="45"/>
          <w:szCs w:val="45"/>
        </w:rPr>
      </w:pPr>
      <w:r w:rsidRPr="00134183">
        <w:rPr>
          <w:rFonts w:ascii="Nunito" w:eastAsia="Times New Roman" w:hAnsi="Nunito" w:cs="Times New Roman"/>
          <w:b/>
          <w:bCs/>
          <w:color w:val="DA6B12"/>
          <w:sz w:val="45"/>
          <w:szCs w:val="45"/>
        </w:rPr>
        <w:t xml:space="preserve">Party with style </w:t>
      </w:r>
    </w:p>
    <w:p w14:paraId="5209FA45" w14:textId="313C5D34" w:rsidR="005A60B0" w:rsidRPr="00134183" w:rsidRDefault="005A60B0" w:rsidP="00B06BE6">
      <w:pPr>
        <w:shd w:val="clear" w:color="auto" w:fill="FFFFFF"/>
        <w:spacing w:after="0" w:line="240" w:lineRule="auto"/>
        <w:jc w:val="center"/>
        <w:outlineLvl w:val="2"/>
        <w:rPr>
          <w:rFonts w:ascii="Nunito" w:eastAsia="Times New Roman" w:hAnsi="Nunito" w:cs="Times New Roman"/>
          <w:b/>
          <w:bCs/>
          <w:color w:val="DA6B12"/>
          <w:sz w:val="45"/>
          <w:szCs w:val="45"/>
        </w:rPr>
      </w:pPr>
      <w:r w:rsidRPr="00134183">
        <w:rPr>
          <w:rFonts w:ascii="Nunito" w:eastAsia="Times New Roman" w:hAnsi="Nunito" w:cs="Times New Roman"/>
          <w:b/>
          <w:bCs/>
          <w:color w:val="DA6B12"/>
          <w:sz w:val="45"/>
          <w:szCs w:val="45"/>
        </w:rPr>
        <w:t>Measurement &amp; evaluation</w:t>
      </w:r>
      <w:r w:rsidR="00B06BE6" w:rsidRPr="00134183">
        <w:rPr>
          <w:rFonts w:ascii="Nunito" w:eastAsia="Times New Roman" w:hAnsi="Nunito" w:cs="Times New Roman"/>
          <w:b/>
          <w:bCs/>
          <w:color w:val="DA6B12"/>
          <w:sz w:val="45"/>
          <w:szCs w:val="45"/>
        </w:rPr>
        <w:t xml:space="preserve"> (</w:t>
      </w:r>
      <w:r w:rsidR="00E05998">
        <w:rPr>
          <w:rFonts w:ascii="Nunito" w:eastAsia="Times New Roman" w:hAnsi="Nunito" w:cs="Times New Roman"/>
          <w:b/>
          <w:bCs/>
          <w:color w:val="DA6B12"/>
          <w:sz w:val="45"/>
          <w:szCs w:val="45"/>
        </w:rPr>
        <w:t xml:space="preserve">2021, </w:t>
      </w:r>
      <w:r w:rsidR="00B06BE6" w:rsidRPr="00134183">
        <w:rPr>
          <w:rFonts w:ascii="Nunito" w:eastAsia="Times New Roman" w:hAnsi="Nunito" w:cs="Times New Roman"/>
          <w:b/>
          <w:bCs/>
          <w:color w:val="DA6B12"/>
          <w:sz w:val="45"/>
          <w:szCs w:val="45"/>
        </w:rPr>
        <w:t>2020, 2019 and 2017)</w:t>
      </w:r>
    </w:p>
    <w:p w14:paraId="1E001141" w14:textId="77777777" w:rsidR="00E05998" w:rsidRDefault="00E05998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</w:p>
    <w:p w14:paraId="1954E422" w14:textId="77777777" w:rsidR="00E05998" w:rsidRPr="00E05998" w:rsidRDefault="00E05998" w:rsidP="00E0599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In 2021, research company Norstat and LANA carried out a pre-campaign survey in August and a post-campaign survey in October after most of the activities (influencers, posts and ad campaign) had concluded.  Respondents were aged 18 to 35.  All results are August vs October (result a vs result b).  Results show:</w:t>
      </w:r>
    </w:p>
    <w:p w14:paraId="68C0A4C5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If they had seen the Filmmaker on Instagram: 9% vs 15% had. This rise is reasonable considering the total budget.</w:t>
      </w:r>
    </w:p>
    <w:p w14:paraId="417E1127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If they drank alcohol in the past 12 months: 85% vs 83% affirmed, they had.</w:t>
      </w:r>
    </w:p>
    <w:p w14:paraId="1C64DB1D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How often they had drunk alcohol in the past 12 months:</w:t>
      </w:r>
    </w:p>
    <w:p w14:paraId="6436A81F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4% vs 3% drank every day.</w:t>
      </w:r>
    </w:p>
    <w:p w14:paraId="1FDC9D22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27% vs 25% drank a few times per week.</w:t>
      </w:r>
    </w:p>
    <w:p w14:paraId="6D84DC18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47% vs 52% drank once or several times per month and 22% vs 21% drank a few times per year.</w:t>
      </w:r>
    </w:p>
    <w:p w14:paraId="1CFC6E25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If they monitor their alcohol consumption and know the low risk drinking guidelines:</w:t>
      </w:r>
    </w:p>
    <w:p w14:paraId="1B1A4ACC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45% vs 46% monitor their alcohol consumption and know the low risk drinking guidelines.</w:t>
      </w:r>
    </w:p>
    <w:p w14:paraId="5AB44747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25% vs 25% monitor their alcohol consumption, but don’t know the low risk drinking guidelines.</w:t>
      </w:r>
    </w:p>
    <w:p w14:paraId="511F6075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21% vs 19% don’t monitor their alcohol consumption, but they know the low risk drinking guidelines.</w:t>
      </w:r>
    </w:p>
    <w:p w14:paraId="3BC45766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9% vs 10% don’t monitor their alcohol consumption and they don’t know the low risk drinking guidelines.</w:t>
      </w:r>
    </w:p>
    <w:p w14:paraId="7659B74C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If they know the recommended alcohol units for men and women: 38% vs 46% know them and 62% vs 54% don’t know them.</w:t>
      </w:r>
    </w:p>
    <w:p w14:paraId="6AD9D73E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How many units on average they drink:</w:t>
      </w:r>
    </w:p>
    <w:p w14:paraId="42235072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49% vs 46% drink one to two units at a time.</w:t>
      </w:r>
    </w:p>
    <w:p w14:paraId="5FD2070B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28% vs 29% drink 3 or 4 units at a time.</w:t>
      </w:r>
    </w:p>
    <w:p w14:paraId="176524D7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12% vs 13% drink 5 or 6 units at a time.</w:t>
      </w:r>
    </w:p>
    <w:p w14:paraId="1E42F88A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6% vs 6% drink 7, 8 or 9 units at a time.</w:t>
      </w:r>
    </w:p>
    <w:p w14:paraId="0A4594F6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6% vs 7% drink 10 or more at a time.</w:t>
      </w:r>
    </w:p>
    <w:p w14:paraId="2A705824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How often they drink 5 units at a time:</w:t>
      </w:r>
    </w:p>
    <w:p w14:paraId="32F22E74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26% vs 24% never.</w:t>
      </w:r>
    </w:p>
    <w:p w14:paraId="0FECD5A9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48% vs 49% less than once a month.</w:t>
      </w:r>
    </w:p>
    <w:p w14:paraId="0BCD6CBE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17% vs 18% once a month.</w:t>
      </w:r>
    </w:p>
    <w:p w14:paraId="62D17F47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7% vs 2% once a week</w:t>
      </w:r>
    </w:p>
    <w:p w14:paraId="1A0CA0DC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2% vs 1% every day or almost every day.</w:t>
      </w:r>
    </w:p>
    <w:p w14:paraId="7183D822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Whether the events of 2020 changed their alcohol consumption:</w:t>
      </w:r>
    </w:p>
    <w:p w14:paraId="6A0783BD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20% vs 22% drink more.</w:t>
      </w:r>
    </w:p>
    <w:p w14:paraId="3D55DF5F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lastRenderedPageBreak/>
        <w:t>20% vs22% drink less.</w:t>
      </w:r>
    </w:p>
    <w:p w14:paraId="22672711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58% vs 53% drink the same.</w:t>
      </w:r>
    </w:p>
    <w:p w14:paraId="6A526BB3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3% vs 4% declined to answer.</w:t>
      </w:r>
    </w:p>
    <w:p w14:paraId="76FA9887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Whether they had lost their memory or had done something which they later felt shame about after consuming alcohol in the past 12 months:</w:t>
      </w:r>
    </w:p>
    <w:p w14:paraId="06BA5F78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64% vs 59% hadn’t had any memory loss nor done anything which they later felt shame about.</w:t>
      </w:r>
    </w:p>
    <w:p w14:paraId="36ED2BC7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12% vs 12% had experienced memory loss and had done something that they later felt shame about.</w:t>
      </w:r>
    </w:p>
    <w:p w14:paraId="43B53913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9% vs 10% had experienced memory loss but hadn’t done anything they later felt shame about.</w:t>
      </w:r>
    </w:p>
    <w:p w14:paraId="1A5B6832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16% vs 19% hadn’t had any memory loss but had done something that they later felt shame about.</w:t>
      </w:r>
    </w:p>
    <w:p w14:paraId="3FB8F4EB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Whether, in the past year, they had thought about their alcohol habits and if they were planning to change them:</w:t>
      </w:r>
    </w:p>
    <w:p w14:paraId="3598C266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11% vs 14% had but they weren’t planning on changing them.</w:t>
      </w:r>
    </w:p>
    <w:p w14:paraId="40669387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35% vs 37% had and would like to drink less and more responsibly.</w:t>
      </w:r>
    </w:p>
    <w:p w14:paraId="3A367F08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48% vs 40% hadn’t and don’t plan on changing their habits.</w:t>
      </w:r>
    </w:p>
    <w:p w14:paraId="57B41957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6% vs 9% hadn’t but are considering thinking about their habits and changing them.</w:t>
      </w:r>
    </w:p>
    <w:p w14:paraId="333D0ABA" w14:textId="77777777" w:rsidR="00E05998" w:rsidRPr="00E05998" w:rsidRDefault="00E05998" w:rsidP="00E059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Whether they decide before drinking how much they will drink and when they will stop drinking:</w:t>
      </w:r>
    </w:p>
    <w:p w14:paraId="47D15F88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49% vs 44% always decide both in advance.</w:t>
      </w:r>
    </w:p>
    <w:p w14:paraId="464AB5B4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30% vs 33% sometimes decide both in advance.</w:t>
      </w:r>
    </w:p>
    <w:p w14:paraId="3B29974D" w14:textId="77777777" w:rsidR="00E05998" w:rsidRPr="00E05998" w:rsidRDefault="00E05998" w:rsidP="00E0599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  <w:r w:rsidRPr="00E05998">
        <w:rPr>
          <w:rFonts w:ascii="Lato" w:eastAsia="Times New Roman" w:hAnsi="Lato" w:cs="Times New Roman"/>
          <w:color w:val="555555"/>
          <w:sz w:val="24"/>
          <w:szCs w:val="24"/>
          <w:lang/>
        </w:rPr>
        <w:t>22% vs 23% never decide in advance for either.</w:t>
      </w:r>
    </w:p>
    <w:p w14:paraId="139FC71D" w14:textId="77777777" w:rsidR="00E05998" w:rsidRPr="00E05998" w:rsidRDefault="00E05998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  <w:lang/>
        </w:rPr>
      </w:pPr>
    </w:p>
    <w:p w14:paraId="63D31436" w14:textId="03A2B253" w:rsidR="005A60B0" w:rsidRPr="005A60B0" w:rsidRDefault="005A60B0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  <w:r w:rsidRPr="00603BE2">
        <w:rPr>
          <w:rFonts w:ascii="Lato" w:eastAsia="Times New Roman" w:hAnsi="Lato" w:cs="Times New Roman"/>
          <w:color w:val="555555"/>
          <w:sz w:val="24"/>
          <w:szCs w:val="24"/>
        </w:rPr>
        <w:t xml:space="preserve">In 2020, </w:t>
      </w:r>
      <w:r w:rsidRPr="005A60B0">
        <w:rPr>
          <w:rFonts w:ascii="Lato" w:eastAsia="Times New Roman" w:hAnsi="Lato" w:cs="Times New Roman"/>
          <w:color w:val="555555"/>
          <w:sz w:val="24"/>
          <w:szCs w:val="24"/>
        </w:rPr>
        <w:t>research company Norstat and LANA carried out a pre-campaign survey in September and a post-campaign survey in November.  Total of 603 respondents aged 18 to 35 (301 pre and 302 post).  Results show:</w:t>
      </w:r>
    </w:p>
    <w:p w14:paraId="33BB5214" w14:textId="77777777" w:rsidR="005A60B0" w:rsidRPr="005A60B0" w:rsidRDefault="005A60B0" w:rsidP="005A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  <w:r w:rsidRPr="005A60B0">
        <w:rPr>
          <w:rFonts w:ascii="Lato" w:eastAsia="Times New Roman" w:hAnsi="Lato" w:cs="Times New Roman"/>
          <w:color w:val="555555"/>
          <w:sz w:val="24"/>
          <w:szCs w:val="24"/>
        </w:rPr>
        <w:t>The number of respondents that drink alcohol daily dropped from 3% in September to 1% in November, the number that drink 2-4 times a month dropped from 37% to 32% and the number who drink alcohol 2-3 times a week dropped from 14% to 12%.</w:t>
      </w:r>
    </w:p>
    <w:p w14:paraId="3448A9C6" w14:textId="77777777" w:rsidR="005A60B0" w:rsidRPr="005A60B0" w:rsidRDefault="005A60B0" w:rsidP="005A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  <w:r w:rsidRPr="005A60B0">
        <w:rPr>
          <w:rFonts w:ascii="Lato" w:eastAsia="Times New Roman" w:hAnsi="Lato" w:cs="Times New Roman"/>
          <w:color w:val="555555"/>
          <w:sz w:val="24"/>
          <w:szCs w:val="24"/>
        </w:rPr>
        <w:t>The number of respondents who drink 3-4 units per occasion dropped from 33% in September to 29% in November.  The number who drink more than five units per occasion once a week dropped from 8% to 6% and the number who drink more than five units per occasion once a month dropped from 17% to 14%. </w:t>
      </w:r>
    </w:p>
    <w:p w14:paraId="62A5E8F8" w14:textId="77777777" w:rsidR="005A60B0" w:rsidRPr="005A60B0" w:rsidRDefault="005A60B0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  <w:r w:rsidRPr="005A60B0">
        <w:rPr>
          <w:rFonts w:ascii="Lato" w:eastAsia="Times New Roman" w:hAnsi="Lato" w:cs="Times New Roman"/>
          <w:color w:val="555555"/>
          <w:sz w:val="24"/>
          <w:szCs w:val="24"/>
        </w:rPr>
        <w:t>Therefore, the survey data shows a slight change in respondents’ behaviour.  More young people in Latvia pay attention to the amount and frequency of alcohol they consume but there is still a number of binge drinkers. </w:t>
      </w:r>
    </w:p>
    <w:p w14:paraId="4BCB54F2" w14:textId="77777777" w:rsidR="00E05998" w:rsidRDefault="00E05998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</w:p>
    <w:p w14:paraId="11E75C58" w14:textId="4F460219" w:rsidR="005A60B0" w:rsidRPr="005A60B0" w:rsidRDefault="005A60B0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  <w:r w:rsidRPr="005A60B0">
        <w:rPr>
          <w:rFonts w:ascii="Lato" w:eastAsia="Times New Roman" w:hAnsi="Lato" w:cs="Times New Roman"/>
          <w:color w:val="555555"/>
          <w:sz w:val="24"/>
          <w:szCs w:val="24"/>
        </w:rPr>
        <w:lastRenderedPageBreak/>
        <w:t>In 2019, a pre-campaign questionnaire on Instagram (02 – 06 December 2019, 250 respondents aged 18+) for young people about their habits of alcohol consumption showed that: 47% drink alcohol 2-3 times a month, 16% less than once a month and 14% more than once a week.  Also 23% didn’t drink alcohol at all.  75% were under 18 when they first tried alcohol and 2% first drank alcohol when they were adults (18+).   A post-campaign questionnaire on Instagram (30 December 2019 to 01 January 2020, 250 respondents aged 18+) for young people about their habits of alcohol consumption showed that: 39% drink alcohol 2-3 times a month, 25% less than once a month and 17% more than once a week.  Also 19% didn’t drink alcohol at all.  86% said that they were under 18 when they first tried alcoholic beverages and 5% when they were adults (18+). </w:t>
      </w:r>
    </w:p>
    <w:p w14:paraId="10320F39" w14:textId="77777777" w:rsidR="00E05998" w:rsidRDefault="00E05998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</w:p>
    <w:p w14:paraId="73CE652C" w14:textId="528695EA" w:rsidR="005A60B0" w:rsidRDefault="005A60B0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  <w:r w:rsidRPr="005A60B0">
        <w:rPr>
          <w:rFonts w:ascii="Lato" w:eastAsia="Times New Roman" w:hAnsi="Lato" w:cs="Times New Roman"/>
          <w:color w:val="555555"/>
          <w:sz w:val="24"/>
          <w:szCs w:val="24"/>
        </w:rPr>
        <w:t>In 2017, both festivals recorded less binge drinking casualties.  Positivus festival: a </w:t>
      </w:r>
      <w:hyperlink r:id="rId8" w:history="1">
        <w:r w:rsidRPr="005A60B0">
          <w:rPr>
            <w:rFonts w:ascii="Lato" w:eastAsia="Times New Roman" w:hAnsi="Lato" w:cs="Times New Roman"/>
            <w:b/>
            <w:bCs/>
            <w:color w:val="38577E"/>
            <w:sz w:val="24"/>
            <w:szCs w:val="24"/>
            <w:u w:val="single"/>
          </w:rPr>
          <w:t>public article stated</w:t>
        </w:r>
      </w:hyperlink>
      <w:r w:rsidRPr="005A60B0">
        <w:rPr>
          <w:rFonts w:ascii="Lato" w:eastAsia="Times New Roman" w:hAnsi="Lato" w:cs="Times New Roman"/>
          <w:color w:val="555555"/>
          <w:sz w:val="24"/>
          <w:szCs w:val="24"/>
        </w:rPr>
        <w:t> that the festival was more calm than previously but that there were still some issues with underage drinking.  Laba Daba festival: contrary to previous years where many articles mentioned drug usage and other problems, there were no negative articles.</w:t>
      </w:r>
    </w:p>
    <w:p w14:paraId="48F891F8" w14:textId="77777777" w:rsidR="00B66D6F" w:rsidRDefault="00B66D6F" w:rsidP="005A60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55555"/>
          <w:sz w:val="24"/>
          <w:szCs w:val="24"/>
        </w:rPr>
      </w:pPr>
    </w:p>
    <w:sectPr w:rsidR="00B6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418"/>
    <w:multiLevelType w:val="multilevel"/>
    <w:tmpl w:val="047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49A0"/>
    <w:multiLevelType w:val="multilevel"/>
    <w:tmpl w:val="9A7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2B65"/>
    <w:multiLevelType w:val="multilevel"/>
    <w:tmpl w:val="000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07E7D"/>
    <w:multiLevelType w:val="multilevel"/>
    <w:tmpl w:val="BD26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F2D79"/>
    <w:multiLevelType w:val="multilevel"/>
    <w:tmpl w:val="4E0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96545"/>
    <w:multiLevelType w:val="hybridMultilevel"/>
    <w:tmpl w:val="AD24D6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7485"/>
    <w:multiLevelType w:val="multilevel"/>
    <w:tmpl w:val="C94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9342E"/>
    <w:multiLevelType w:val="multilevel"/>
    <w:tmpl w:val="06E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438DE"/>
    <w:multiLevelType w:val="hybridMultilevel"/>
    <w:tmpl w:val="BE54434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5AE434C1"/>
    <w:multiLevelType w:val="hybridMultilevel"/>
    <w:tmpl w:val="FF0E8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F6796"/>
    <w:multiLevelType w:val="multilevel"/>
    <w:tmpl w:val="482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840BD"/>
    <w:multiLevelType w:val="multilevel"/>
    <w:tmpl w:val="9B2E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44D82"/>
    <w:multiLevelType w:val="multilevel"/>
    <w:tmpl w:val="931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247776">
    <w:abstractNumId w:val="7"/>
  </w:num>
  <w:num w:numId="2" w16cid:durableId="1874347356">
    <w:abstractNumId w:val="0"/>
  </w:num>
  <w:num w:numId="3" w16cid:durableId="808472086">
    <w:abstractNumId w:val="3"/>
  </w:num>
  <w:num w:numId="4" w16cid:durableId="837963895">
    <w:abstractNumId w:val="11"/>
  </w:num>
  <w:num w:numId="5" w16cid:durableId="2052420670">
    <w:abstractNumId w:val="6"/>
  </w:num>
  <w:num w:numId="6" w16cid:durableId="151071036">
    <w:abstractNumId w:val="1"/>
  </w:num>
  <w:num w:numId="7" w16cid:durableId="1672414053">
    <w:abstractNumId w:val="4"/>
  </w:num>
  <w:num w:numId="8" w16cid:durableId="598946383">
    <w:abstractNumId w:val="8"/>
  </w:num>
  <w:num w:numId="9" w16cid:durableId="951860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5926849">
    <w:abstractNumId w:val="10"/>
  </w:num>
  <w:num w:numId="11" w16cid:durableId="734091477">
    <w:abstractNumId w:val="2"/>
  </w:num>
  <w:num w:numId="12" w16cid:durableId="1141191356">
    <w:abstractNumId w:val="5"/>
  </w:num>
  <w:num w:numId="13" w16cid:durableId="1779178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B0"/>
    <w:rsid w:val="00002B6D"/>
    <w:rsid w:val="00030ED9"/>
    <w:rsid w:val="000551BE"/>
    <w:rsid w:val="00072FD8"/>
    <w:rsid w:val="000A6AC6"/>
    <w:rsid w:val="000B3EA8"/>
    <w:rsid w:val="000C5791"/>
    <w:rsid w:val="000D40CC"/>
    <w:rsid w:val="00103B67"/>
    <w:rsid w:val="00134183"/>
    <w:rsid w:val="001622B8"/>
    <w:rsid w:val="0018197C"/>
    <w:rsid w:val="001946F2"/>
    <w:rsid w:val="00201695"/>
    <w:rsid w:val="00222C78"/>
    <w:rsid w:val="0023587A"/>
    <w:rsid w:val="00257795"/>
    <w:rsid w:val="00263423"/>
    <w:rsid w:val="002708F7"/>
    <w:rsid w:val="00284BB4"/>
    <w:rsid w:val="002C797B"/>
    <w:rsid w:val="002D24F4"/>
    <w:rsid w:val="00334312"/>
    <w:rsid w:val="00341A16"/>
    <w:rsid w:val="003D2F38"/>
    <w:rsid w:val="003F2855"/>
    <w:rsid w:val="0041011E"/>
    <w:rsid w:val="00411A38"/>
    <w:rsid w:val="00431CD7"/>
    <w:rsid w:val="0043247F"/>
    <w:rsid w:val="004447DC"/>
    <w:rsid w:val="0044786B"/>
    <w:rsid w:val="00466750"/>
    <w:rsid w:val="004904D5"/>
    <w:rsid w:val="004A6A13"/>
    <w:rsid w:val="004D432F"/>
    <w:rsid w:val="004E2D38"/>
    <w:rsid w:val="004E646D"/>
    <w:rsid w:val="004F4343"/>
    <w:rsid w:val="004F7FE2"/>
    <w:rsid w:val="0050042E"/>
    <w:rsid w:val="00511A65"/>
    <w:rsid w:val="005147F9"/>
    <w:rsid w:val="00563708"/>
    <w:rsid w:val="00574F98"/>
    <w:rsid w:val="0058186D"/>
    <w:rsid w:val="005A60B0"/>
    <w:rsid w:val="005A79A7"/>
    <w:rsid w:val="005B10CF"/>
    <w:rsid w:val="005E34FA"/>
    <w:rsid w:val="005E60BF"/>
    <w:rsid w:val="00603BE2"/>
    <w:rsid w:val="006357C7"/>
    <w:rsid w:val="00640B51"/>
    <w:rsid w:val="00663ED0"/>
    <w:rsid w:val="006667BD"/>
    <w:rsid w:val="0067593A"/>
    <w:rsid w:val="00677969"/>
    <w:rsid w:val="0069184D"/>
    <w:rsid w:val="006D20AC"/>
    <w:rsid w:val="006E6484"/>
    <w:rsid w:val="00702D23"/>
    <w:rsid w:val="0070333D"/>
    <w:rsid w:val="00740BAA"/>
    <w:rsid w:val="0075641E"/>
    <w:rsid w:val="007D0EE1"/>
    <w:rsid w:val="007F745C"/>
    <w:rsid w:val="00801FA7"/>
    <w:rsid w:val="008038A7"/>
    <w:rsid w:val="0080434B"/>
    <w:rsid w:val="008215E6"/>
    <w:rsid w:val="00826F80"/>
    <w:rsid w:val="00837D0A"/>
    <w:rsid w:val="008470D8"/>
    <w:rsid w:val="00856A3E"/>
    <w:rsid w:val="00864096"/>
    <w:rsid w:val="008643C7"/>
    <w:rsid w:val="00886F3F"/>
    <w:rsid w:val="008871C0"/>
    <w:rsid w:val="00893E7B"/>
    <w:rsid w:val="008D663C"/>
    <w:rsid w:val="00904CCF"/>
    <w:rsid w:val="009277E9"/>
    <w:rsid w:val="00937E60"/>
    <w:rsid w:val="00967115"/>
    <w:rsid w:val="00983FA8"/>
    <w:rsid w:val="009B3118"/>
    <w:rsid w:val="009D0752"/>
    <w:rsid w:val="009E40A7"/>
    <w:rsid w:val="009E4C31"/>
    <w:rsid w:val="00A27F8F"/>
    <w:rsid w:val="00A36394"/>
    <w:rsid w:val="00A67D19"/>
    <w:rsid w:val="00A752FD"/>
    <w:rsid w:val="00A83804"/>
    <w:rsid w:val="00AA0116"/>
    <w:rsid w:val="00AA268E"/>
    <w:rsid w:val="00AA62DF"/>
    <w:rsid w:val="00AC3EA4"/>
    <w:rsid w:val="00AD3670"/>
    <w:rsid w:val="00B06BE6"/>
    <w:rsid w:val="00B10474"/>
    <w:rsid w:val="00B24E1C"/>
    <w:rsid w:val="00B46ABF"/>
    <w:rsid w:val="00B61028"/>
    <w:rsid w:val="00B66D6F"/>
    <w:rsid w:val="00BA22B7"/>
    <w:rsid w:val="00BE198A"/>
    <w:rsid w:val="00BE3457"/>
    <w:rsid w:val="00BE6DC5"/>
    <w:rsid w:val="00BF5B77"/>
    <w:rsid w:val="00C4722D"/>
    <w:rsid w:val="00C8339F"/>
    <w:rsid w:val="00CA2610"/>
    <w:rsid w:val="00CB4D84"/>
    <w:rsid w:val="00CC2373"/>
    <w:rsid w:val="00CD4CA4"/>
    <w:rsid w:val="00D00534"/>
    <w:rsid w:val="00D33693"/>
    <w:rsid w:val="00D452B5"/>
    <w:rsid w:val="00D55411"/>
    <w:rsid w:val="00D73439"/>
    <w:rsid w:val="00D848E1"/>
    <w:rsid w:val="00DC70D0"/>
    <w:rsid w:val="00DD425C"/>
    <w:rsid w:val="00E0374F"/>
    <w:rsid w:val="00E05998"/>
    <w:rsid w:val="00E1042A"/>
    <w:rsid w:val="00E2779E"/>
    <w:rsid w:val="00E46069"/>
    <w:rsid w:val="00E603BE"/>
    <w:rsid w:val="00E807D4"/>
    <w:rsid w:val="00EB2214"/>
    <w:rsid w:val="00EC49BA"/>
    <w:rsid w:val="00EC5B49"/>
    <w:rsid w:val="00F12614"/>
    <w:rsid w:val="00F25C22"/>
    <w:rsid w:val="00F2606B"/>
    <w:rsid w:val="00F54F10"/>
    <w:rsid w:val="00F55FA6"/>
    <w:rsid w:val="00F71245"/>
    <w:rsid w:val="00FB0F99"/>
    <w:rsid w:val="00FB4EEE"/>
    <w:rsid w:val="00FC4568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109"/>
  <w15:chartTrackingRefBased/>
  <w15:docId w15:val="{5A09D3EE-6290-4DD9-B60F-FF3D048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6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0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60B0"/>
    <w:rPr>
      <w:b/>
      <w:bCs/>
    </w:rPr>
  </w:style>
  <w:style w:type="character" w:styleId="Hyperlink">
    <w:name w:val="Hyperlink"/>
    <w:basedOn w:val="DefaultParagraphFont"/>
    <w:uiPriority w:val="99"/>
    <w:unhideWhenUsed/>
    <w:rsid w:val="005A6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7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3E7B"/>
    <w:pPr>
      <w:spacing w:line="256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04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04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7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uns.lv/raksts/zinas/247767-policija-pazino-ka-sa-gada-positivus-tiek-aizvadits-pratigak-neka-per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B3F975CC3E40AFC20939D6346A75" ma:contentTypeVersion="13" ma:contentTypeDescription="Create a new document." ma:contentTypeScope="" ma:versionID="9a0ee86912a9dd525c1196f654573d9e">
  <xsd:schema xmlns:xsd="http://www.w3.org/2001/XMLSchema" xmlns:xs="http://www.w3.org/2001/XMLSchema" xmlns:p="http://schemas.microsoft.com/office/2006/metadata/properties" xmlns:ns2="b6f7f836-be80-424e-a337-3f20de8f4731" xmlns:ns3="719a5b10-6f87-4933-90bd-9d2934b0849d" targetNamespace="http://schemas.microsoft.com/office/2006/metadata/properties" ma:root="true" ma:fieldsID="e0ee553785cff34e8942c3293d670ce2" ns2:_="" ns3:_="">
    <xsd:import namespace="b6f7f836-be80-424e-a337-3f20de8f4731"/>
    <xsd:import namespace="719a5b10-6f87-4933-90bd-9d2934b0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7f836-be80-424e-a337-3f20de8f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5b10-6f87-4933-90bd-9d2934b0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49219-59C5-4A84-BE3D-1FDD760E0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7f836-be80-424e-a337-3f20de8f4731"/>
    <ds:schemaRef ds:uri="719a5b10-6f87-4933-90bd-9d2934b0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56369-8902-462D-97E5-262F40AEB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67CD2-5D84-40D6-A41F-F5E56CCE7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Graham</dc:creator>
  <cp:keywords/>
  <dc:description/>
  <cp:lastModifiedBy>Laura Graham</cp:lastModifiedBy>
  <cp:revision>2</cp:revision>
  <cp:lastPrinted>2022-03-17T16:29:00Z</cp:lastPrinted>
  <dcterms:created xsi:type="dcterms:W3CDTF">2023-03-17T16:38:00Z</dcterms:created>
  <dcterms:modified xsi:type="dcterms:W3CDTF">2023-03-17T16:38:00Z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0x010100DEF9B3F975CC3E40AFC20939D6346A75</vt:lpwstr>
  </property>
</Properties>
</file>